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McDonald R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66.27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shares of restricted stock which vest the later of (i) the 2027 annual meeting of shareholders of the Company or (ii) 50 weeks following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696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3215</Characters>
  <CharactersWithSpaces>3749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